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5DF" w:rsidRPr="00A7295B" w:rsidRDefault="009065DF" w:rsidP="00576001">
      <w:pPr>
        <w:rPr>
          <w:rFonts w:ascii="黑体" w:eastAsia="黑体" w:hAnsi="黑体" w:hint="eastAsia"/>
          <w:sz w:val="32"/>
        </w:rPr>
      </w:pPr>
      <w:r w:rsidRPr="00A7295B">
        <w:rPr>
          <w:rFonts w:ascii="黑体" w:eastAsia="黑体" w:hAnsi="黑体" w:hint="eastAsia"/>
          <w:sz w:val="32"/>
        </w:rPr>
        <w:t>附件</w:t>
      </w:r>
      <w:r w:rsidR="00A7295B" w:rsidRPr="00A7295B">
        <w:rPr>
          <w:rFonts w:ascii="黑体" w:eastAsia="黑体" w:hAnsi="黑体" w:hint="eastAsia"/>
          <w:sz w:val="32"/>
        </w:rPr>
        <w:t>1</w:t>
      </w:r>
    </w:p>
    <w:p w:rsidR="009065DF" w:rsidRDefault="009065DF" w:rsidP="009065DF">
      <w:pPr>
        <w:ind w:leftChars="205" w:left="2630" w:hangingChars="500" w:hanging="2200"/>
        <w:jc w:val="center"/>
        <w:rPr>
          <w:rFonts w:ascii="方正小标宋简体" w:eastAsia="方正小标宋简体" w:hint="eastAsia"/>
          <w:sz w:val="44"/>
          <w:szCs w:val="44"/>
        </w:rPr>
      </w:pPr>
      <w:r w:rsidRPr="009065DF">
        <w:rPr>
          <w:rFonts w:ascii="方正小标宋简体" w:eastAsia="方正小标宋简体" w:hint="eastAsia"/>
          <w:sz w:val="44"/>
          <w:szCs w:val="44"/>
        </w:rPr>
        <w:t>2017年全市技工教育优秀教研成果</w:t>
      </w:r>
    </w:p>
    <w:p w:rsidR="009065DF" w:rsidRDefault="00022614" w:rsidP="00022614">
      <w:pPr>
        <w:ind w:leftChars="205" w:left="2630" w:hangingChars="500" w:hanging="220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论文组</w:t>
      </w:r>
      <w:r w:rsidR="009065DF" w:rsidRPr="009065DF">
        <w:rPr>
          <w:rFonts w:ascii="方正小标宋简体" w:eastAsia="方正小标宋简体" w:hint="eastAsia"/>
          <w:sz w:val="44"/>
          <w:szCs w:val="44"/>
        </w:rPr>
        <w:t>获奖名单</w:t>
      </w:r>
    </w:p>
    <w:tbl>
      <w:tblPr>
        <w:tblW w:w="8280" w:type="dxa"/>
        <w:tblInd w:w="108" w:type="dxa"/>
        <w:tblLook w:val="0000"/>
      </w:tblPr>
      <w:tblGrid>
        <w:gridCol w:w="720"/>
        <w:gridCol w:w="3240"/>
        <w:gridCol w:w="1080"/>
        <w:gridCol w:w="180"/>
        <w:gridCol w:w="3060"/>
      </w:tblGrid>
      <w:tr w:rsidR="008373D8" w:rsidRPr="008373D8" w:rsidTr="008373D8">
        <w:trPr>
          <w:trHeight w:val="936"/>
        </w:trPr>
        <w:tc>
          <w:tcPr>
            <w:tcW w:w="82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一等奖</w:t>
            </w:r>
          </w:p>
        </w:tc>
      </w:tr>
      <w:tr w:rsidR="008373D8" w:rsidRPr="008373D8" w:rsidTr="008373D8">
        <w:trPr>
          <w:trHeight w:val="936"/>
        </w:trPr>
        <w:tc>
          <w:tcPr>
            <w:tcW w:w="82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3D8" w:rsidRPr="008373D8" w:rsidRDefault="008373D8" w:rsidP="008373D8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通过学生企业顶岗实习，推行现代学徒制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赵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峰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浅谈一体化教学与校企合作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孟凡信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济宁市职业能力建设办公室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技师学院物理教师在教学中培养转化学生工作探讨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曲家民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浅谈如何提高高职学生对篮球学习的兴趣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宫伟伟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生理学知识在中职学校班主任工作中的应用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韩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啸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基于服务区域经济的技工院校校企合作长效机制研究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陈凤英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技工院校背景下幼儿教育专业一体化教学研究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明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试论工匠精神的嬗变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王建华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计算机课程中模块式教学法的设计与实施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袁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蕾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探讨微课在中职计算机教学中的应用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璐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《汽车发动机构造与维修》企业化教学实施过程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付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静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自组织与当前我国大学生社团管理中的问题与对策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徐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莹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6E596D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lastRenderedPageBreak/>
              <w:t>13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多层次、多维度在技工院校塑造工匠精神途径的探讨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姚坡元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浅谈技校晚自修的改革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庞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玉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县级首席技师问题及策略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磊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一体化教学改革下，技工院校英语教学的挑战与对策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琳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机械制图教学中多媒体课件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辅助教学浅析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王国庆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职业培训中项目化管理模式研究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孔光宇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谈电工一体化教学中的几点经验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林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论技工院校“工匠精神”教育的渗透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安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东  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微课在中职英语教学的应用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郭纱纱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内地西藏中职班管理模式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初探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张文岚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加强学科建设 服务地方经济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黄秀勇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工学一体化课程改革实践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虎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8373D8" w:rsidRPr="008373D8" w:rsidTr="008373D8">
        <w:trPr>
          <w:trHeight w:val="936"/>
        </w:trPr>
        <w:tc>
          <w:tcPr>
            <w:tcW w:w="82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二等奖</w:t>
            </w:r>
          </w:p>
        </w:tc>
      </w:tr>
      <w:tr w:rsidR="008373D8" w:rsidRPr="008373D8" w:rsidTr="008373D8">
        <w:trPr>
          <w:trHeight w:val="936"/>
        </w:trPr>
        <w:tc>
          <w:tcPr>
            <w:tcW w:w="82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3D8" w:rsidRPr="008373D8" w:rsidRDefault="008373D8" w:rsidP="008373D8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浅谈技工院校校外实习生的管理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张海港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浅谈技工学校班级管理工作 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安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然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6E596D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lastRenderedPageBreak/>
              <w:t>27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V型铁制作 活动2、加工工艺制定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孟庆站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杨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霞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技工院校学前心理学教学改革的浅探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潘荣姬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29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中职院校电工电子课程“理实一体化”教学改革的探索与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实践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刘宏伟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技工院校学生职业素养培养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策略的探讨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菊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技工学校班主任工作之我见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徐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瑾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工学一体化教学在数控车削加工中的应用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孙丰翠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工业机器人虚拟仿真控制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系统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栾东丽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浅谈细长轴车削加工方法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马恩凤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探析一体化教学模式在技工院校《机械基础》课程中的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应用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王翠玲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电厂控制领域中电工电子技术的应用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姬忠勇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技工院校科研成果转化的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途径和方法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孔令波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中等职业学校人事档案管理的现状及其问题反思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滕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霞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39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变频器现场调试经验点滴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张恒艳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在一体化教学中几何公差标注的教学方法与思考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韩召伟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如何提高学校与监狱合作办学的教学质量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续一亮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手机上网的校园之风及高校对策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宋召玲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如何培养学生的“工匠精神”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刘益銮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“工匠精神”在职业院校学生教学管理中的应用探讨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黄广谦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6E596D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lastRenderedPageBreak/>
              <w:t>45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关于班级文化建设的研究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杜秀梅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探析技校毕业生就业存在的问题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任鹏飞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论如何回归职业需求本位塑造学生语言表达能力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歌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技工院校班级教学管理工作浅谈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王相浩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49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关于极限配合与技术测量教学方法探讨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张景田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浅谈技工学校由“双师型”向“四师型”提升的几点看法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张贞勇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烹饪方法对蔬菜维生素C的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影响研究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张继战  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3D多媒体技术在解剖学中的应用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瞿学烨 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当前我国职业教育存在的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问题及对策研究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BA09B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梅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课堂教学中的自我检查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李艳妍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职业技术教育要注重培养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高技术人才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吴军华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梁山县技工学校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一体化教学改革实践探索和反思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王振东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浅议技校生学习观转变策略研究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闫永昌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浅谈微课在职业教育计算机基础教学中的应用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杜昌志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59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“四师型”教师制度对职称师资队伍建设的作用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付德光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浅议党建工作促进校园文化建设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娜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浅析职业教育教学体系的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改革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孔光宇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中专数学教学中学困生的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转化方法初探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唐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丽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让情境教学走进职业道德与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法律课堂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李红梅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梁山县技工学校</w:t>
            </w:r>
          </w:p>
        </w:tc>
      </w:tr>
      <w:tr w:rsidR="008373D8" w:rsidRPr="008373D8" w:rsidTr="006E596D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lastRenderedPageBreak/>
              <w:t>64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中职德育信息化教学方式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探析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于明芳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民族传统体育在中职体育教学中的推广与实施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建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技工学校开展“校企合作”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探讨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周长地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朱长涛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新时期信息化教学在儿科护理教学中的应用探讨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李洪生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浅谈中专数学教学中的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应用意识培养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唐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丽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69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浅谈校园欺凌的成因及防治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冯玉节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如何让数学融入生活，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让课堂充满活力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马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岩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浅谈如何提高数控加工效率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剑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曲阜行知技工学校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钳工“一体化”教学的探索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龚世勇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浅谈信息技术对学生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创新能力的培养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刘传江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以微见著，论微课在会计有效教学中的辅助作用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璇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以工作过程为导向的一体化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教学改革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郭洪新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8373D8" w:rsidRPr="008373D8" w:rsidTr="008373D8">
        <w:trPr>
          <w:trHeight w:val="936"/>
        </w:trPr>
        <w:tc>
          <w:tcPr>
            <w:tcW w:w="82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三等奖</w:t>
            </w:r>
          </w:p>
        </w:tc>
      </w:tr>
      <w:tr w:rsidR="008373D8" w:rsidRPr="008373D8" w:rsidTr="008373D8">
        <w:trPr>
          <w:trHeight w:val="936"/>
        </w:trPr>
        <w:tc>
          <w:tcPr>
            <w:tcW w:w="82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3D8" w:rsidRPr="008373D8" w:rsidRDefault="008373D8" w:rsidP="008373D8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机械制图与CAD课程融合教学的研究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刘伯辰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计算机网络应用专业一体化教学存在问题的分析研究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李殿环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6E596D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lastRenderedPageBreak/>
              <w:t>78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浅析技工院校学生“工匠精神”的培育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史敬敏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79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奥氏体不锈钢管的焊接工艺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张广华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深化技工教育供给侧改革为济宁“智造”提供智力支持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高振棠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赏识教育在中职教育中的必要性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李红晶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职业院校班级管理中贯彻人文教育的思考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杜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欣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改革教学方法，培养学生的创新能力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郭海云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论技工职业教育“四师型”教师队伍建设的途径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钟元振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新背景下职业教育中面临的问题及改革探讨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何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慧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论指导“世赛”的注意事项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甄天作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浅析技校优秀生的就业问题及对策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杨兆柱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培养职业学校教师良好的心理素质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邹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89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职业院校师资建设政策研究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何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慧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数控实习教学中的安全分析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洋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M型压缩机的安装和维修及部件改造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吉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参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电工专业课课堂教学如何培养学生的创新能力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技工院校学生英语语法教学问题和解决方案浅析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杨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扬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提高职业院校体育教学时效性的策略研究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宫伟伟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浅谈对技校英语口语的认识及发展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张璐璐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徐</w:t>
            </w:r>
            <w:r w:rsidR="0083783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莹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DC32DB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C32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在传承中创新——论传统文化精髓与技工院校校园文化的融合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周翠霞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6E596D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lastRenderedPageBreak/>
              <w:t>97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高职学校机械制图教育教学改革实践研究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刘伯辰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基于单片机控制的交流伺服电机的应用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刘宗佳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99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机械设计制造及其自动化的发展方向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康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椭圆面圆弧螺纹的编程原理及方法研究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亢淑娟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冬季汽车的维护与保养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王宝龙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对技工院校加快建设新能源汽车专业的思考与探讨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胡新伟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多媒体教学课件制作浅谈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穆立新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plc技术在机械电气控制装置中的应用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贺亚红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课堂教学点滴体会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许炎午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关于</w:t>
            </w:r>
            <w:r w:rsidR="00E2530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工院校办学品牌的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建设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沙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对于机械设计基础课程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教学方法的思考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亓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浅谈技校生心理健康问题及教育方法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薛贯鲁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109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9CA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数控加工专业网络课程的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教学设计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刘青云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9CA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如何提高大学生的心理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承受能力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贺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彦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关于网络课件制作的审美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构成研究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杜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D7700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静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探讨传感器技术在机械电子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行业的应用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王栋栋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如何在文化基础课教学中培养学生的职业素养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霍凤仙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践行核心价值观 共圆美丽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中国梦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朱福弟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中职护理技能竞赛对护理技能课程教法改革的影响研究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李秀青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赵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波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6E596D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lastRenderedPageBreak/>
              <w:t>116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机械制图教学之我见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皮文艳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论技校数学教学与一体化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教学的融合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李夫鹏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9CA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职业教育“融合贯通”</w:t>
            </w:r>
          </w:p>
          <w:p w:rsidR="008373D8" w:rsidRPr="008373D8" w:rsidRDefault="008373D8" w:rsidP="002979C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发展研究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军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周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欣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119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论职业院校开设自动编程的必要性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李英亮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刘海涛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技工院校德育课知行转化教学模式探究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朱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媛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让微笑走进课堂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苏庆常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汶上县技工学校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职业教育中计算机教学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改革之我见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袁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媛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愉快体育教学理念在技工院校体育教学中的应用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孔祥文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职业院校计算机教学的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定研究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戴国勋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技工院校学生行为模式与原生家庭之间关系的分析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珂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技师学院思想政治教育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教学探讨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杨成军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优化教学模式，打造中职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高效课堂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张立香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赵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刚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在《电工与电子》教学中的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心得体会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赵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刚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129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技工院校工匠精神培养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田思源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梁建雷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浅谈校企合作的必要性与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发展性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徐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森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济宁任城区安妮职业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培训学校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浅谈中职物理教学中的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类比法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蔡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强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李建新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新型学徒制下的机械制图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教学策略研究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张希霞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关于技工院校课堂教学情况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的调查分析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孙中秋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培育“工匠精神”研究探讨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郑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理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杨成军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6E596D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lastRenderedPageBreak/>
              <w:t>135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板框压滤机一体化教学探讨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李志伟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钳工技术革新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李志伟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拓展训练项目的选择性研究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曾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涛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高永健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浅析护理学基础教学中的翻转课堂教学法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邓现梅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139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浅谈《机械基础》相映成趣的教与学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谢红军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技工学校德育工作浅论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尹宗伟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济宁市高新技工学校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春季高考数学复习策略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王怀强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培养高技能人才研讨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马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丽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2DB" w:rsidRDefault="008373D8" w:rsidP="008373D8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基于PLC的楼宇供电系统</w:t>
            </w:r>
          </w:p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丹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基于查表法的异步电机直接转矩控制系统研究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丹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攻克单词关 爱上英语课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周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申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中等职业教育中的政府职能探究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展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琳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浅析济宁市新能源汽车发展趋势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济宁市高新技工学校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浅议如何提高技工院校学生体育兴趣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鹏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8373D8" w:rsidRPr="008373D8" w:rsidTr="008373D8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373D8">
              <w:rPr>
                <w:rFonts w:eastAsia="等线"/>
                <w:color w:val="000000"/>
                <w:kern w:val="0"/>
                <w:sz w:val="24"/>
              </w:rPr>
              <w:t>149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任务驱动教学法在中职CAD教学中的应用研究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丁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恺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3D8" w:rsidRPr="008373D8" w:rsidRDefault="008373D8" w:rsidP="008373D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373D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</w:tbl>
    <w:p w:rsidR="00022614" w:rsidRDefault="00022614">
      <w:pPr>
        <w:rPr>
          <w:rFonts w:ascii="方正小标宋简体" w:eastAsia="方正小标宋简体" w:hint="eastAsia"/>
          <w:sz w:val="44"/>
          <w:szCs w:val="44"/>
        </w:rPr>
      </w:pPr>
    </w:p>
    <w:p w:rsidR="00A7295B" w:rsidRDefault="00A7295B">
      <w:pPr>
        <w:rPr>
          <w:rFonts w:ascii="方正小标宋简体" w:eastAsia="方正小标宋简体" w:hint="eastAsia"/>
          <w:sz w:val="44"/>
          <w:szCs w:val="44"/>
        </w:rPr>
      </w:pPr>
    </w:p>
    <w:p w:rsidR="00A7295B" w:rsidRDefault="00A7295B">
      <w:pPr>
        <w:rPr>
          <w:rFonts w:ascii="方正小标宋简体" w:eastAsia="方正小标宋简体" w:hint="eastAsia"/>
          <w:sz w:val="44"/>
          <w:szCs w:val="44"/>
        </w:rPr>
      </w:pPr>
    </w:p>
    <w:p w:rsidR="00A7295B" w:rsidRPr="00A7295B" w:rsidRDefault="00A7295B" w:rsidP="00CF74C6">
      <w:pPr>
        <w:rPr>
          <w:rFonts w:ascii="黑体" w:eastAsia="黑体" w:hAnsi="黑体" w:hint="eastAsia"/>
          <w:sz w:val="32"/>
        </w:rPr>
      </w:pPr>
      <w:r w:rsidRPr="00A7295B">
        <w:rPr>
          <w:rFonts w:ascii="黑体" w:eastAsia="黑体" w:hAnsi="黑体" w:hint="eastAsia"/>
          <w:sz w:val="32"/>
        </w:rPr>
        <w:lastRenderedPageBreak/>
        <w:t>附件</w:t>
      </w:r>
      <w:r>
        <w:rPr>
          <w:rFonts w:ascii="黑体" w:eastAsia="黑体" w:hAnsi="黑体" w:hint="eastAsia"/>
          <w:sz w:val="32"/>
        </w:rPr>
        <w:t>2</w:t>
      </w:r>
    </w:p>
    <w:p w:rsidR="00A7295B" w:rsidRDefault="00A7295B" w:rsidP="00A7295B">
      <w:pPr>
        <w:ind w:leftChars="205" w:left="2630" w:hangingChars="500" w:hanging="2200"/>
        <w:jc w:val="center"/>
        <w:rPr>
          <w:rFonts w:ascii="方正小标宋简体" w:eastAsia="方正小标宋简体" w:hint="eastAsia"/>
          <w:sz w:val="44"/>
          <w:szCs w:val="44"/>
        </w:rPr>
      </w:pPr>
      <w:r w:rsidRPr="009065DF">
        <w:rPr>
          <w:rFonts w:ascii="方正小标宋简体" w:eastAsia="方正小标宋简体" w:hint="eastAsia"/>
          <w:sz w:val="44"/>
          <w:szCs w:val="44"/>
        </w:rPr>
        <w:t>2017年全市技工教育优秀教研成果</w:t>
      </w:r>
    </w:p>
    <w:p w:rsidR="00A7295B" w:rsidRDefault="00A7295B" w:rsidP="00A7295B">
      <w:pPr>
        <w:ind w:leftChars="205" w:left="2630" w:hangingChars="500" w:hanging="220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教案组</w:t>
      </w:r>
      <w:r w:rsidRPr="009065DF">
        <w:rPr>
          <w:rFonts w:ascii="方正小标宋简体" w:eastAsia="方正小标宋简体" w:hint="eastAsia"/>
          <w:sz w:val="44"/>
          <w:szCs w:val="44"/>
        </w:rPr>
        <w:t>获奖名单</w:t>
      </w:r>
    </w:p>
    <w:tbl>
      <w:tblPr>
        <w:tblW w:w="8115" w:type="dxa"/>
        <w:tblInd w:w="93" w:type="dxa"/>
        <w:tblLook w:val="0000"/>
      </w:tblPr>
      <w:tblGrid>
        <w:gridCol w:w="735"/>
        <w:gridCol w:w="180"/>
        <w:gridCol w:w="3060"/>
        <w:gridCol w:w="1260"/>
        <w:gridCol w:w="2880"/>
      </w:tblGrid>
      <w:tr w:rsidR="00015B9F" w:rsidRPr="00015B9F" w:rsidTr="00015B9F">
        <w:trPr>
          <w:trHeight w:val="936"/>
        </w:trPr>
        <w:tc>
          <w:tcPr>
            <w:tcW w:w="81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一等奖</w:t>
            </w:r>
          </w:p>
        </w:tc>
      </w:tr>
      <w:tr w:rsidR="00015B9F" w:rsidRPr="00015B9F" w:rsidTr="00015B9F">
        <w:trPr>
          <w:trHeight w:val="936"/>
        </w:trPr>
        <w:tc>
          <w:tcPr>
            <w:tcW w:w="81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9F" w:rsidRPr="00015B9F" w:rsidRDefault="00015B9F" w:rsidP="00015B9F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015B9F" w:rsidRPr="00015B9F" w:rsidTr="009E6010">
        <w:trPr>
          <w:trHeight w:val="825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一体化教学中学生自主学习能力培养的探索与研究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孟庆站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杨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霞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0" w:rsidRDefault="00015B9F" w:rsidP="00015B9F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计算机应用基础《任务4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 xml:space="preserve"> 表格操作——个人简历</w:t>
            </w:r>
          </w:p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设计》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毛爱茹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圆的绘制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杨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林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发动机气缸磨损的测量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陈克丰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0" w:rsidRDefault="00015B9F" w:rsidP="00015B9F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画组合体视图的方法与</w:t>
            </w:r>
          </w:p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步骤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常启伟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顺序动作回路安装与调试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刘宏伟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初识CorelDRAW X6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错账更正方法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杨国春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磨床工作台自动往返电路安装调试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职业的内涵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刘益銮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外径千分尺一体化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姜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坤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6E596D">
        <w:trPr>
          <w:trHeight w:val="720"/>
        </w:trPr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lastRenderedPageBreak/>
              <w:t>12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硝酸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魏</w:t>
            </w:r>
            <w:r w:rsidR="00AA51C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军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三相异步电动机的正转控制线路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张雅丽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9CA" w:rsidRDefault="00015B9F" w:rsidP="00015B9F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营养性维生素D缺乏性</w:t>
            </w:r>
          </w:p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佝偻病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糜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涛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张新欣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9CA" w:rsidRDefault="00015B9F" w:rsidP="00015B9F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铰链四杆机构的组成与</w:t>
            </w:r>
          </w:p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分类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蔡莉莉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展示自己的职业风采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甲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赵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波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糖尿病病人的护理——护理措施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孙新华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张文岚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影响化学反应速率的因素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刘文平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9CA" w:rsidRDefault="00015B9F" w:rsidP="00015B9F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弘扬法治精神，建设法治</w:t>
            </w:r>
          </w:p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国家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于明芳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720"/>
        </w:trPr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15B9F" w:rsidRPr="00015B9F" w:rsidTr="00015B9F">
        <w:trPr>
          <w:trHeight w:val="936"/>
        </w:trPr>
        <w:tc>
          <w:tcPr>
            <w:tcW w:w="81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二等奖</w:t>
            </w:r>
          </w:p>
        </w:tc>
      </w:tr>
      <w:tr w:rsidR="00015B9F" w:rsidRPr="00015B9F" w:rsidTr="00015B9F">
        <w:trPr>
          <w:trHeight w:val="936"/>
        </w:trPr>
        <w:tc>
          <w:tcPr>
            <w:tcW w:w="81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9F" w:rsidRPr="00015B9F" w:rsidRDefault="00015B9F" w:rsidP="00015B9F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雨巷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周艳武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初识PHOTOSHOP图层蒙版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袁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媛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会计分录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剖视图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孙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慧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Excel单元格的引用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苏飞飞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25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冷却系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王传立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26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儿歌钢琴曲弹唱《粉刷匠》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常沛娴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6E596D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lastRenderedPageBreak/>
              <w:t>27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工件的定位——六点定则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康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28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看组合体视图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卞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29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学习活动1 建立“第一期主题班会”演示文稿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伊桂芬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铰链四杆机构的基本性质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裴加梅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流量控制阀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黄志恒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用公差带图表示配合性质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转动小滑板法车外圆锥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王倩倩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三相笼型异步电动机正反转控制线路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武玉玲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35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基尔霍夫第一定律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吴亚慧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36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三相交流电源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霍泽云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37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用游标卡尺测量孔和轴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38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数控车床坐标系的确定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刘青云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39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汽车的外形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间歇机构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张艳红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汽车空调制冷系统检修基础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侯建伟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间隙配合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姜士晴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资源综合利用和“三废治理”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陈立文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从指南针说起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杜秀梅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45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B42BCA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《思想道德修养与法律基础</w:t>
            </w:r>
            <w:r w:rsidR="00015B9F"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》第六章第一节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徐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46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牛顿第一定律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寻艳芳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47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认识形体表面上直线的投影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王相浩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6E596D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lastRenderedPageBreak/>
              <w:t>48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螺旋传动的应用形式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菊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49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直流电路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贺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彦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三相笼型异步电动机的连续与点动混合正转控制线路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李传宝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角的概念的推广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范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螺纹切削单一固定循环</w:t>
            </w:r>
            <w:r w:rsidR="00837830"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——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G92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心脏的位置与外形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瞿学烨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时尚手绘鞋—图层蒙版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侯明新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汶上县技工学校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55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数控车实训教案—国际象棋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周从从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56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分立元件门电路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来延苓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57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金属的力学性能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黄健生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58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单一固定循环G90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2979C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锐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山东山矿技工学校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59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间隙配合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赵桂华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糖尿病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郭</w:t>
            </w:r>
            <w:r w:rsidR="002979C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俊 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15B9F" w:rsidRPr="00015B9F" w:rsidTr="00015B9F">
        <w:trPr>
          <w:trHeight w:val="936"/>
        </w:trPr>
        <w:tc>
          <w:tcPr>
            <w:tcW w:w="81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三等奖</w:t>
            </w:r>
          </w:p>
        </w:tc>
      </w:tr>
      <w:tr w:rsidR="00015B9F" w:rsidRPr="00015B9F" w:rsidTr="00015B9F">
        <w:trPr>
          <w:trHeight w:val="936"/>
        </w:trPr>
        <w:tc>
          <w:tcPr>
            <w:tcW w:w="81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B9F" w:rsidRPr="00015B9F" w:rsidRDefault="00015B9F" w:rsidP="00015B9F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汽车喇叭继电器故障诊断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姬忠勇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焊条电弧焊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吉萍萍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车矩形槽和圆弧槽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葛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红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6E596D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lastRenderedPageBreak/>
              <w:t>64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液压执行元件的选择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孙丰翠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65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V形坡口立板对接单面焊双面成形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陈安新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66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三角螺纹的车削方法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胡春蕾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67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发动机工作原理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68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三相笼型异步电动机的顺序控制线路设计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张伟华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69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共发射极放大电路的分析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张海港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离心泵的拆装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张广敏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Unit12 Front Office-Check-in（前厅部——入住登记服务）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周翠霞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带传动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雷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螺纹切削固定循环G92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李海花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电磁感应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陈海霞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75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接触器联锁正反转控制线路检修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张恒艳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76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三相笼型异步电动机的正反转控制线路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时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辉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77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组建小型局域网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78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熟悉操作面板及对刀练习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李淑丹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79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铰链四杆机构的演化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刘春英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图章的编程与加工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胡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发动机的总体构造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臧会玲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6D" w:rsidRDefault="00015B9F" w:rsidP="00015B9F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曲轴、凸轮轴位置传感器的</w:t>
            </w:r>
          </w:p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拆检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黄海瑞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电烙铁的使用和焊接方法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三相异步电动机的工作原理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栾东丽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6E596D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lastRenderedPageBreak/>
              <w:t>85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晶闸管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王璇璇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86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画组合体视图的方法与步骤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许炎午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87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示波器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窦美霞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88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数控仿真操作模拟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李淑丹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89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铰链四杆机构的基本性质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刘春英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二极管的测量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车削内三角螺纹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李明利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分析RL串联电路的过渡过程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董风梅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化工设备的认识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史岩眉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仰焊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张文灿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山东山矿技工学校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95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圆柱三视图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李宁宁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济宁市高新技工学校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96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侵权行为须防范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马良燕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97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癫痫持续状态病人的救护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张静静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98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Time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吴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99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培养健康心态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赵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山东山矿技工学校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三相异步电动机接触器自锁正转控制线路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宋华利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企业的生产和经营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孔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芮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记账凭证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牛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蓓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差速器大壳一体化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吴常星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让我们感动一回——一碗清汤荞麦面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张延者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105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职业生涯规划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姬广明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6E596D">
        <w:trPr>
          <w:trHeight w:val="63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lastRenderedPageBreak/>
              <w:t>106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仿制图章和修复画笔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赵秋毅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107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曲面编辑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戴国勋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108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直流调速系统课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镭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109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三相变压器连接组别的测定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张红玲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110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基础化妆知识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曦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山东山矿技工学校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111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配合的术语及其定义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王其府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112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三相异步电动机定子绕组首尾端的判别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张红玲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113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向中国人脱帽致敬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张春华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015B9F" w:rsidRPr="00015B9F" w:rsidTr="009E6010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15B9F">
              <w:rPr>
                <w:rFonts w:eastAsia="等线"/>
                <w:color w:val="000000"/>
                <w:kern w:val="0"/>
                <w:sz w:val="24"/>
              </w:rPr>
              <w:t>114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《声声慢》教学设计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安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东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B9F" w:rsidRPr="00015B9F" w:rsidRDefault="00015B9F" w:rsidP="00015B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</w:tbl>
    <w:p w:rsidR="00A7295B" w:rsidRPr="00015B9F" w:rsidRDefault="00A7295B">
      <w:pPr>
        <w:rPr>
          <w:rFonts w:ascii="方正小标宋简体" w:eastAsia="方正小标宋简体" w:hint="eastAsia"/>
          <w:sz w:val="44"/>
          <w:szCs w:val="44"/>
        </w:rPr>
      </w:pPr>
    </w:p>
    <w:p w:rsidR="00A7295B" w:rsidRDefault="00A7295B">
      <w:pPr>
        <w:rPr>
          <w:rFonts w:ascii="方正小标宋简体" w:eastAsia="方正小标宋简体" w:hint="eastAsia"/>
          <w:sz w:val="44"/>
          <w:szCs w:val="44"/>
        </w:rPr>
      </w:pPr>
    </w:p>
    <w:p w:rsidR="00A7295B" w:rsidRDefault="00A7295B">
      <w:pPr>
        <w:rPr>
          <w:rFonts w:ascii="方正小标宋简体" w:eastAsia="方正小标宋简体" w:hint="eastAsia"/>
          <w:sz w:val="44"/>
          <w:szCs w:val="44"/>
        </w:rPr>
      </w:pPr>
    </w:p>
    <w:p w:rsidR="00A7295B" w:rsidRDefault="00A7295B">
      <w:pPr>
        <w:rPr>
          <w:rFonts w:ascii="方正小标宋简体" w:eastAsia="方正小标宋简体" w:hint="eastAsia"/>
          <w:sz w:val="44"/>
          <w:szCs w:val="44"/>
        </w:rPr>
      </w:pPr>
    </w:p>
    <w:p w:rsidR="00A7295B" w:rsidRDefault="00A7295B">
      <w:pPr>
        <w:rPr>
          <w:rFonts w:ascii="方正小标宋简体" w:eastAsia="方正小标宋简体" w:hint="eastAsia"/>
          <w:sz w:val="44"/>
          <w:szCs w:val="44"/>
        </w:rPr>
      </w:pPr>
    </w:p>
    <w:p w:rsidR="00A7295B" w:rsidRDefault="00A7295B">
      <w:pPr>
        <w:rPr>
          <w:rFonts w:ascii="方正小标宋简体" w:eastAsia="方正小标宋简体" w:hint="eastAsia"/>
          <w:sz w:val="44"/>
          <w:szCs w:val="44"/>
        </w:rPr>
      </w:pPr>
    </w:p>
    <w:p w:rsidR="00104553" w:rsidRDefault="00104553">
      <w:pPr>
        <w:rPr>
          <w:rFonts w:ascii="方正小标宋简体" w:eastAsia="方正小标宋简体" w:hint="eastAsia"/>
          <w:sz w:val="44"/>
          <w:szCs w:val="44"/>
        </w:rPr>
      </w:pPr>
    </w:p>
    <w:p w:rsidR="00104553" w:rsidRDefault="00104553">
      <w:pPr>
        <w:rPr>
          <w:rFonts w:ascii="方正小标宋简体" w:eastAsia="方正小标宋简体" w:hint="eastAsia"/>
          <w:sz w:val="44"/>
          <w:szCs w:val="44"/>
        </w:rPr>
      </w:pPr>
    </w:p>
    <w:p w:rsidR="00104553" w:rsidRDefault="00104553" w:rsidP="00104553">
      <w:pPr>
        <w:ind w:leftChars="205" w:left="2030" w:hangingChars="500" w:hanging="1600"/>
        <w:rPr>
          <w:rFonts w:ascii="黑体" w:eastAsia="黑体" w:hAnsi="黑体" w:hint="eastAsia"/>
          <w:sz w:val="32"/>
        </w:rPr>
      </w:pPr>
    </w:p>
    <w:p w:rsidR="00104553" w:rsidRPr="00A7295B" w:rsidRDefault="00104553" w:rsidP="00CF74C6">
      <w:pPr>
        <w:rPr>
          <w:rFonts w:ascii="黑体" w:eastAsia="黑体" w:hAnsi="黑体" w:hint="eastAsia"/>
          <w:sz w:val="32"/>
        </w:rPr>
      </w:pPr>
      <w:r w:rsidRPr="00A7295B">
        <w:rPr>
          <w:rFonts w:ascii="黑体" w:eastAsia="黑体" w:hAnsi="黑体" w:hint="eastAsia"/>
          <w:sz w:val="32"/>
        </w:rPr>
        <w:lastRenderedPageBreak/>
        <w:t>附件</w:t>
      </w:r>
      <w:r>
        <w:rPr>
          <w:rFonts w:ascii="黑体" w:eastAsia="黑体" w:hAnsi="黑体" w:hint="eastAsia"/>
          <w:sz w:val="32"/>
        </w:rPr>
        <w:t>3</w:t>
      </w:r>
    </w:p>
    <w:p w:rsidR="00104553" w:rsidRDefault="00104553" w:rsidP="00104553">
      <w:pPr>
        <w:ind w:leftChars="205" w:left="2630" w:hangingChars="500" w:hanging="2200"/>
        <w:jc w:val="center"/>
        <w:rPr>
          <w:rFonts w:ascii="方正小标宋简体" w:eastAsia="方正小标宋简体" w:hint="eastAsia"/>
          <w:sz w:val="44"/>
          <w:szCs w:val="44"/>
        </w:rPr>
      </w:pPr>
      <w:r w:rsidRPr="009065DF">
        <w:rPr>
          <w:rFonts w:ascii="方正小标宋简体" w:eastAsia="方正小标宋简体" w:hint="eastAsia"/>
          <w:sz w:val="44"/>
          <w:szCs w:val="44"/>
        </w:rPr>
        <w:t>2017年全市技工教育优秀教研成果</w:t>
      </w:r>
    </w:p>
    <w:p w:rsidR="00104553" w:rsidRDefault="00104553" w:rsidP="00104553">
      <w:pPr>
        <w:ind w:leftChars="205" w:left="2630" w:hangingChars="500" w:hanging="220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课件组</w:t>
      </w:r>
      <w:r w:rsidRPr="009065DF">
        <w:rPr>
          <w:rFonts w:ascii="方正小标宋简体" w:eastAsia="方正小标宋简体" w:hint="eastAsia"/>
          <w:sz w:val="44"/>
          <w:szCs w:val="44"/>
        </w:rPr>
        <w:t>获奖名单</w:t>
      </w:r>
    </w:p>
    <w:tbl>
      <w:tblPr>
        <w:tblW w:w="7956" w:type="dxa"/>
        <w:tblInd w:w="288" w:type="dxa"/>
        <w:tblLook w:val="0000"/>
      </w:tblPr>
      <w:tblGrid>
        <w:gridCol w:w="720"/>
        <w:gridCol w:w="2736"/>
        <w:gridCol w:w="1440"/>
        <w:gridCol w:w="3060"/>
      </w:tblGrid>
      <w:tr w:rsidR="00104553" w:rsidRPr="00104553" w:rsidTr="00104553">
        <w:trPr>
          <w:trHeight w:val="936"/>
        </w:trPr>
        <w:tc>
          <w:tcPr>
            <w:tcW w:w="7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一等奖</w:t>
            </w:r>
          </w:p>
        </w:tc>
      </w:tr>
      <w:tr w:rsidR="00104553" w:rsidRPr="00104553" w:rsidTr="00104553">
        <w:trPr>
          <w:trHeight w:val="936"/>
        </w:trPr>
        <w:tc>
          <w:tcPr>
            <w:tcW w:w="7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553" w:rsidRPr="00104553" w:rsidRDefault="00104553" w:rsidP="00104553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高压蒸汽灭菌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张广敏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财务软件的日常账务处理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刘振华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济宁市职业能力建设办公室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3E1" w:rsidRDefault="00104553" w:rsidP="00104553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Excel公式和函数的</w:t>
            </w:r>
          </w:p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使用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苏飞飞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安全用电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徐西昌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网页设计</w:t>
            </w:r>
            <w:r w:rsidR="00837830"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——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表格的创建与设置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张海港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流体的流动类型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穆立新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投影的形成及物体投影的绘制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王倩倩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Default="00104553" w:rsidP="00104553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胶体</w:t>
            </w:r>
            <w:r w:rsidR="001A526F"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——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一种重要的</w:t>
            </w:r>
          </w:p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混合物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王春燕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6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营销人员专题讲座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李冰瑶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6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汽车销售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韩</w:t>
            </w:r>
            <w:r w:rsidR="00A8600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强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6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铁碳合金相图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李红晶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7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图层蒙版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袁玉珠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AE61B0">
        <w:trPr>
          <w:trHeight w:val="6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lastRenderedPageBreak/>
              <w:t>13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通电延时接通控制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杨卫星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挽救生命、从心开始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——心肺复苏术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武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超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邓现梅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CAD制作叠加类组合体技术——分体组合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张学栋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7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《声声慢》flash课件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李瑞峰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复合固定循环指令G71G70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张秀娟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山东山矿技工学校</w:t>
            </w:r>
          </w:p>
        </w:tc>
      </w:tr>
      <w:tr w:rsidR="00104553" w:rsidRPr="00104553" w:rsidTr="00104553">
        <w:trPr>
          <w:trHeight w:val="7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Unit6 Food and service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汶上县技工学校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函数的奇偶性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D861CE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104553"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蔡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="00104553"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强 </w:t>
            </w:r>
            <w:r w:rsidR="00104553"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 xml:space="preserve"> 方立敏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6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再别康桥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王朝香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66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104553" w:rsidRPr="00104553" w:rsidTr="00104553">
        <w:trPr>
          <w:trHeight w:val="936"/>
        </w:trPr>
        <w:tc>
          <w:tcPr>
            <w:tcW w:w="7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二等奖</w:t>
            </w:r>
          </w:p>
        </w:tc>
      </w:tr>
      <w:tr w:rsidR="00104553" w:rsidRPr="00104553" w:rsidTr="00104553">
        <w:trPr>
          <w:trHeight w:val="936"/>
        </w:trPr>
        <w:tc>
          <w:tcPr>
            <w:tcW w:w="7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553" w:rsidRPr="00104553" w:rsidRDefault="00104553" w:rsidP="00104553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绝品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吴淑芳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张继战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链传动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郭玉保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数控机床的主传动系统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丁守会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Unit 6  Traveling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琳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乐理与试唱练耳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AE61B0">
        <w:trPr>
          <w:trHeight w:val="8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lastRenderedPageBreak/>
              <w:t>26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外径千分尺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吉萍萍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半导体二极管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来延苓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第八章第二节组合体的尺寸标注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王玉芳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曲阜行知技工学校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29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直线与平面垂直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范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双踪示波器的使用方法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邱启伟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图文混排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孙中秋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Festivals and Holidays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泓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Default="00104553" w:rsidP="00104553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接触器联锁正反转控制</w:t>
            </w:r>
          </w:p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赵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新文化运动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吴军华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梁山县技工学校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422AD3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成形车削G73指令循环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周庆慧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VISUAL BASIC可视化编程应用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建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螺栓连接的视图绘制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牛一帆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制作太空旅行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吕丽丽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39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金属的结构与结晶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姜士晴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煤矿固定设备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倩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动画制作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谷玉奎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AE61B0">
        <w:trPr>
          <w:trHeight w:val="8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lastRenderedPageBreak/>
              <w:t>42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喷油器的机构与检测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侯建伟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图文混排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魏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颖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项链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霍凤仙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电容与电容器的探索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陈凤英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切槽指令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杨美娟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数控车G73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李英亮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刘海涛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Travel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孟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丹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</w:t>
            </w:r>
            <w:r w:rsidR="00532C91"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市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49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基尔霍夫第一定律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吴亚慧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演示文稿PowerPoint2010的高级应用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伊桂芬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photoshop的图层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刘传江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躯干骨</w:t>
            </w:r>
            <w:r w:rsidR="00837830" w:rsidRPr="00015B9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——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脊柱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刘军英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张新欣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糜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涛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Default="00104553" w:rsidP="00104553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接触器联锁正反转控制</w:t>
            </w:r>
          </w:p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时洪图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雨巷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潘方方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天然药物基础——鹿茸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张习中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104553" w:rsidRPr="00104553" w:rsidTr="00104553">
        <w:trPr>
          <w:trHeight w:val="936"/>
        </w:trPr>
        <w:tc>
          <w:tcPr>
            <w:tcW w:w="79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lastRenderedPageBreak/>
              <w:t>三等奖</w:t>
            </w:r>
          </w:p>
        </w:tc>
      </w:tr>
      <w:tr w:rsidR="00104553" w:rsidRPr="00104553" w:rsidTr="00104553">
        <w:trPr>
          <w:trHeight w:val="936"/>
        </w:trPr>
        <w:tc>
          <w:tcPr>
            <w:tcW w:w="79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553" w:rsidRPr="00104553" w:rsidRDefault="00104553" w:rsidP="00104553">
            <w:pPr>
              <w:widowControl/>
              <w:jc w:val="left"/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</w:pP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方正小标宋简体" w:eastAsia="方正小标宋简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精益求精要做就做最好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毕新英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</w:t>
            </w:r>
            <w:r w:rsidR="006673F3"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市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间隙式生产半水煤气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王志敏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59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神奇的3D打印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田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芳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获得性免疫缺陷综合症病人的护理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孙新华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自动顺序启动控制线路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靳响来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游标卡尺的使用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赵桂华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02A1" w:rsidRDefault="00104553" w:rsidP="00104553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铰链四杆机构组成与</w:t>
            </w:r>
          </w:p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分类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蔡莉莉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选煤机械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刘海燕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对立统一规律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沙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</w:t>
            </w:r>
            <w:r w:rsidR="007402A1"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市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接触器联锁正反转控制线路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宁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单项桥式整流电路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玲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室内设计——书房设计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硕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69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认识四冲程汽油发动机的工作过程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王宝龙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AE61B0">
        <w:trPr>
          <w:trHeight w:val="8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lastRenderedPageBreak/>
              <w:t>70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AutoCAD三视图绘制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李殿环　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语文《白马篇》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A2379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丽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变压器绕组的极性测定与连接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董风梅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间歇机构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任鹏飞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蹲踞式起跑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建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Default="00104553" w:rsidP="00104553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女士中长发修剪</w:t>
            </w:r>
          </w:p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（3D区域剪）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徐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森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济宁任城区安妮职业培训学校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正弦定理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齐玉芬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梁山县技工学校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I am a music lover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孔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源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薄板I形坡口对接立焊操作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张怀国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79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第九课第二框　杜绝不良行为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李红梅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梁山县技工学校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气焊气割设备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张文灿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山东山矿技工学校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椭圆加工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虎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天气《What's the weatherlike》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杨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企业的生产和经营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孔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芮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感觉及其特性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黄向群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彩妆造型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梅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济宁任城区安妮职业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培训学校</w:t>
            </w:r>
          </w:p>
        </w:tc>
      </w:tr>
      <w:tr w:rsidR="00104553" w:rsidRPr="00104553" w:rsidTr="00AE61B0">
        <w:trPr>
          <w:trHeight w:val="8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lastRenderedPageBreak/>
              <w:t>86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车削的基本知识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亢淑娟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十字路口交通灯控制系统的安装与调试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吕衍</w:t>
            </w:r>
            <w:r w:rsidR="003E2886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柱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电路与电流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霞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89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电动机的维修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陈建国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电路基础知识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马恩凤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万向传动装置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郗配配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间歇机构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张艳红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绘制和识读直线的投影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类成玲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发动机气缸磨损的测量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陈克丰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电力电子技术3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无源逆变与变频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郑呈艳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模拟式万用表的使用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时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辉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G73小酒杯一体化教学组织实施过程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史敬敏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直流他励电动机的调速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徐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玲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山东兖矿技师学院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99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G71外圆复合固定循环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尤从政　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水准测量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欧阳贵旭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铰链四杆机构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尚艳丽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104553" w:rsidRPr="00104553" w:rsidTr="00AE61B0">
        <w:trPr>
          <w:trHeight w:val="8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lastRenderedPageBreak/>
              <w:t>102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金属的疲劳强度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黄健生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驱动桥简析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吴常星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商品包装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周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姗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会计要素与会计等式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br/>
              <w:t>——会计等式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谢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鑫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106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电阻与电导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林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微山县技工学校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107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三相电路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付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肖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108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Excel数据的筛选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谷晓冬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曲阜市技工学校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109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开启充满希望的人生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黄启迪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山东山矿技工学校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110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立对接焊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薄开俊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济宁市第二高级技工学校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111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运动损伤的预防和简单处理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鹏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112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神奇的放大镜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王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113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网店运营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牛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蓓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104553" w:rsidRPr="00104553" w:rsidTr="00104553"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104553">
              <w:rPr>
                <w:rFonts w:eastAsia="等线"/>
                <w:color w:val="000000"/>
                <w:kern w:val="0"/>
                <w:sz w:val="24"/>
              </w:rPr>
              <w:t>114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空间两条直线所成的角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李雅楠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553" w:rsidRPr="00104553" w:rsidRDefault="00104553" w:rsidP="001045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10455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山东山推高级技工学校</w:t>
            </w:r>
          </w:p>
        </w:tc>
      </w:tr>
    </w:tbl>
    <w:p w:rsidR="00104553" w:rsidRDefault="00104553">
      <w:pPr>
        <w:rPr>
          <w:rFonts w:ascii="方正小标宋简体" w:eastAsia="方正小标宋简体" w:hint="eastAsia"/>
          <w:sz w:val="44"/>
          <w:szCs w:val="44"/>
        </w:rPr>
      </w:pPr>
    </w:p>
    <w:p w:rsidR="00104553" w:rsidRDefault="00104553">
      <w:pPr>
        <w:rPr>
          <w:rFonts w:ascii="方正小标宋简体" w:eastAsia="方正小标宋简体" w:hint="eastAsia"/>
          <w:sz w:val="44"/>
          <w:szCs w:val="44"/>
        </w:rPr>
      </w:pPr>
    </w:p>
    <w:p w:rsidR="00104553" w:rsidRDefault="00104553">
      <w:pPr>
        <w:rPr>
          <w:rFonts w:ascii="方正小标宋简体" w:eastAsia="方正小标宋简体" w:hint="eastAsia"/>
          <w:sz w:val="44"/>
          <w:szCs w:val="44"/>
        </w:rPr>
      </w:pPr>
    </w:p>
    <w:p w:rsidR="00CF74C6" w:rsidRPr="00A7295B" w:rsidRDefault="00CF74C6" w:rsidP="00CF74C6">
      <w:pPr>
        <w:rPr>
          <w:rFonts w:ascii="黑体" w:eastAsia="黑体" w:hAnsi="黑体" w:hint="eastAsia"/>
          <w:sz w:val="32"/>
        </w:rPr>
      </w:pPr>
      <w:r w:rsidRPr="00A7295B">
        <w:rPr>
          <w:rFonts w:ascii="黑体" w:eastAsia="黑体" w:hAnsi="黑体" w:hint="eastAsia"/>
          <w:sz w:val="32"/>
        </w:rPr>
        <w:lastRenderedPageBreak/>
        <w:t>附件</w:t>
      </w:r>
      <w:r w:rsidR="00EC5DCA">
        <w:rPr>
          <w:rFonts w:ascii="黑体" w:eastAsia="黑体" w:hAnsi="黑体" w:hint="eastAsia"/>
          <w:sz w:val="32"/>
        </w:rPr>
        <w:t>4</w:t>
      </w:r>
    </w:p>
    <w:p w:rsidR="00CF74C6" w:rsidRDefault="00CF74C6" w:rsidP="00CF74C6">
      <w:pPr>
        <w:ind w:leftChars="205" w:left="2630" w:hangingChars="500" w:hanging="2200"/>
        <w:jc w:val="center"/>
        <w:rPr>
          <w:rFonts w:ascii="方正小标宋简体" w:eastAsia="方正小标宋简体" w:hint="eastAsia"/>
          <w:sz w:val="44"/>
          <w:szCs w:val="44"/>
        </w:rPr>
      </w:pPr>
      <w:r w:rsidRPr="009065DF">
        <w:rPr>
          <w:rFonts w:ascii="方正小标宋简体" w:eastAsia="方正小标宋简体" w:hint="eastAsia"/>
          <w:sz w:val="44"/>
          <w:szCs w:val="44"/>
        </w:rPr>
        <w:t>2017年全市技工教育优秀教研成果</w:t>
      </w:r>
    </w:p>
    <w:p w:rsidR="00CF74C6" w:rsidRDefault="00CF74C6" w:rsidP="00CF74C6">
      <w:pPr>
        <w:ind w:leftChars="205" w:left="2630" w:hangingChars="500" w:hanging="220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课题组</w:t>
      </w:r>
      <w:r w:rsidRPr="009065DF">
        <w:rPr>
          <w:rFonts w:ascii="方正小标宋简体" w:eastAsia="方正小标宋简体" w:hint="eastAsia"/>
          <w:sz w:val="44"/>
          <w:szCs w:val="44"/>
        </w:rPr>
        <w:t>获奖名单</w:t>
      </w:r>
    </w:p>
    <w:tbl>
      <w:tblPr>
        <w:tblW w:w="8100" w:type="dxa"/>
        <w:tblInd w:w="288" w:type="dxa"/>
        <w:tblLook w:val="0000"/>
      </w:tblPr>
      <w:tblGrid>
        <w:gridCol w:w="900"/>
        <w:gridCol w:w="2520"/>
        <w:gridCol w:w="180"/>
        <w:gridCol w:w="1620"/>
        <w:gridCol w:w="2880"/>
      </w:tblGrid>
      <w:tr w:rsidR="00CF74C6" w:rsidRPr="00CF74C6" w:rsidTr="00641508">
        <w:trPr>
          <w:trHeight w:val="936"/>
        </w:trPr>
        <w:tc>
          <w:tcPr>
            <w:tcW w:w="81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方正小标宋简体" w:eastAsia="方正小标宋简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 w:rsidRPr="00CF74C6">
              <w:rPr>
                <w:rFonts w:ascii="方正小标宋简体" w:eastAsia="方正小标宋简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一等奖</w:t>
            </w:r>
          </w:p>
        </w:tc>
      </w:tr>
      <w:tr w:rsidR="00CF74C6" w:rsidRPr="00CF74C6" w:rsidTr="00641508">
        <w:trPr>
          <w:trHeight w:val="936"/>
        </w:trPr>
        <w:tc>
          <w:tcPr>
            <w:tcW w:w="81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C6" w:rsidRPr="00CF74C6" w:rsidRDefault="00CF74C6" w:rsidP="00CF74C6">
            <w:pPr>
              <w:widowControl/>
              <w:jc w:val="left"/>
              <w:rPr>
                <w:rFonts w:ascii="方正小标宋简体" w:eastAsia="方正小标宋简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</w:tr>
      <w:tr w:rsidR="00641508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课题负责人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</w:tr>
      <w:tr w:rsidR="00641508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  <w:r w:rsidRPr="00CF74C6"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技工院校文化基础课改革与学生职业素养研究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岳卫红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  <w:tr w:rsidR="00641508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</w:p>
        </w:tc>
      </w:tr>
      <w:tr w:rsidR="00CF74C6" w:rsidRPr="00CF74C6" w:rsidTr="00641508">
        <w:trPr>
          <w:trHeight w:val="936"/>
        </w:trPr>
        <w:tc>
          <w:tcPr>
            <w:tcW w:w="81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方正小标宋简体" w:eastAsia="方正小标宋简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 w:rsidRPr="00CF74C6">
              <w:rPr>
                <w:rFonts w:ascii="方正小标宋简体" w:eastAsia="方正小标宋简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二等奖</w:t>
            </w:r>
          </w:p>
        </w:tc>
      </w:tr>
      <w:tr w:rsidR="00CF74C6" w:rsidRPr="00CF74C6" w:rsidTr="00641508">
        <w:trPr>
          <w:trHeight w:val="936"/>
        </w:trPr>
        <w:tc>
          <w:tcPr>
            <w:tcW w:w="81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C6" w:rsidRPr="00CF74C6" w:rsidRDefault="00CF74C6" w:rsidP="00CF74C6">
            <w:pPr>
              <w:widowControl/>
              <w:jc w:val="left"/>
              <w:rPr>
                <w:rFonts w:ascii="方正小标宋简体" w:eastAsia="方正小标宋简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</w:tr>
      <w:tr w:rsidR="00CF74C6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课题负责人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</w:tr>
      <w:tr w:rsidR="00CF74C6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  <w:r w:rsidRPr="00CF74C6"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技师工作站</w:t>
            </w:r>
            <w:r w:rsidR="00FD35C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(</w:t>
            </w: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技师大师工作室</w:t>
            </w:r>
            <w:r w:rsidR="00FD35C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)</w:t>
            </w: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建设研究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张雅丽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CF74C6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  <w:r w:rsidRPr="00CF74C6"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政、校、企共建，产学研合作研究　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曲家民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CF74C6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74C6" w:rsidRDefault="00CF74C6" w:rsidP="00CF74C6">
            <w:pPr>
              <w:widowControl/>
              <w:jc w:val="center"/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</w:pPr>
          </w:p>
          <w:p w:rsidR="00641508" w:rsidRDefault="00641508" w:rsidP="00CF74C6">
            <w:pPr>
              <w:widowControl/>
              <w:jc w:val="center"/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</w:pPr>
          </w:p>
          <w:p w:rsidR="00641508" w:rsidRDefault="00641508" w:rsidP="00CF74C6">
            <w:pPr>
              <w:widowControl/>
              <w:jc w:val="center"/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</w:pPr>
          </w:p>
          <w:p w:rsidR="00641508" w:rsidRDefault="00641508" w:rsidP="00CF74C6">
            <w:pPr>
              <w:widowControl/>
              <w:jc w:val="center"/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</w:pPr>
          </w:p>
          <w:p w:rsidR="00641508" w:rsidRDefault="00641508" w:rsidP="00CF74C6">
            <w:pPr>
              <w:widowControl/>
              <w:jc w:val="center"/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</w:pPr>
          </w:p>
          <w:p w:rsidR="00641508" w:rsidRDefault="00641508" w:rsidP="00CF74C6">
            <w:pPr>
              <w:widowControl/>
              <w:jc w:val="center"/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</w:pPr>
          </w:p>
          <w:p w:rsidR="00641508" w:rsidRPr="00CF74C6" w:rsidRDefault="00641508" w:rsidP="00CF74C6">
            <w:pPr>
              <w:widowControl/>
              <w:jc w:val="center"/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</w:p>
        </w:tc>
      </w:tr>
      <w:tr w:rsidR="00CF74C6" w:rsidRPr="00CF74C6" w:rsidTr="00641508">
        <w:trPr>
          <w:trHeight w:val="936"/>
        </w:trPr>
        <w:tc>
          <w:tcPr>
            <w:tcW w:w="81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方正小标宋简体" w:eastAsia="方正小标宋简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 w:rsidRPr="00CF74C6">
              <w:rPr>
                <w:rFonts w:ascii="方正小标宋简体" w:eastAsia="方正小标宋简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lastRenderedPageBreak/>
              <w:t>三等奖</w:t>
            </w:r>
          </w:p>
        </w:tc>
      </w:tr>
      <w:tr w:rsidR="00CF74C6" w:rsidRPr="00CF74C6" w:rsidTr="00641508">
        <w:trPr>
          <w:trHeight w:val="936"/>
        </w:trPr>
        <w:tc>
          <w:tcPr>
            <w:tcW w:w="81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C6" w:rsidRPr="00CF74C6" w:rsidRDefault="00CF74C6" w:rsidP="00CF74C6">
            <w:pPr>
              <w:widowControl/>
              <w:jc w:val="left"/>
              <w:rPr>
                <w:rFonts w:ascii="方正小标宋简体" w:eastAsia="方正小标宋简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</w:tr>
      <w:tr w:rsidR="00641508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题目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课题负责人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641508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</w:tr>
      <w:tr w:rsidR="00641508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  <w:r w:rsidRPr="00CF74C6"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技工院校文化基础课改革与学生职业素养研究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马</w:t>
            </w:r>
            <w:r w:rsidR="003041D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捷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济宁市工业技师学院</w:t>
            </w:r>
          </w:p>
        </w:tc>
      </w:tr>
      <w:tr w:rsidR="00641508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  <w:r w:rsidRPr="00CF74C6"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高技能人才培养模式研究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牛一帆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济宁市技师学院</w:t>
            </w:r>
          </w:p>
        </w:tc>
      </w:tr>
      <w:tr w:rsidR="00641508" w:rsidRPr="00CF74C6" w:rsidTr="00641508">
        <w:trPr>
          <w:trHeight w:val="78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CF74C6" w:rsidRDefault="00CF74C6" w:rsidP="00CF74C6">
            <w:pPr>
              <w:widowControl/>
              <w:jc w:val="center"/>
              <w:rPr>
                <w:rFonts w:ascii="等线" w:eastAsia="等线" w:hAnsi="宋体" w:cs="宋体"/>
                <w:color w:val="000000"/>
                <w:kern w:val="0"/>
                <w:sz w:val="24"/>
              </w:rPr>
            </w:pPr>
            <w:r w:rsidRPr="00CF74C6">
              <w:rPr>
                <w:rFonts w:ascii="等线" w:eastAsia="等线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技工院校师资队伍能力建设研究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李洪生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74C6" w:rsidRPr="00641508" w:rsidRDefault="00CF74C6" w:rsidP="00CF74C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64150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山东省济宁卫生技工学校</w:t>
            </w:r>
          </w:p>
        </w:tc>
      </w:tr>
    </w:tbl>
    <w:p w:rsidR="00104553" w:rsidRPr="00CF74C6" w:rsidRDefault="00104553">
      <w:pPr>
        <w:rPr>
          <w:rFonts w:ascii="方正小标宋简体" w:eastAsia="方正小标宋简体" w:hint="eastAsia"/>
          <w:sz w:val="44"/>
          <w:szCs w:val="44"/>
        </w:rPr>
      </w:pPr>
    </w:p>
    <w:sectPr w:rsidR="00104553" w:rsidRPr="00CF74C6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11E" w:rsidRDefault="00F2711E">
      <w:r>
        <w:separator/>
      </w:r>
    </w:p>
  </w:endnote>
  <w:endnote w:type="continuationSeparator" w:id="1">
    <w:p w:rsidR="00F2711E" w:rsidRDefault="00F27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11E" w:rsidRDefault="00F2711E">
      <w:r>
        <w:separator/>
      </w:r>
    </w:p>
  </w:footnote>
  <w:footnote w:type="continuationSeparator" w:id="1">
    <w:p w:rsidR="00F2711E" w:rsidRDefault="00F271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8D" w:rsidRDefault="00F52C8D" w:rsidP="00E25309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0738"/>
    <w:rsid w:val="00015B9F"/>
    <w:rsid w:val="00022614"/>
    <w:rsid w:val="00073495"/>
    <w:rsid w:val="000B7D4A"/>
    <w:rsid w:val="00104553"/>
    <w:rsid w:val="001A526F"/>
    <w:rsid w:val="00210657"/>
    <w:rsid w:val="00295939"/>
    <w:rsid w:val="002979CA"/>
    <w:rsid w:val="003041D5"/>
    <w:rsid w:val="00337588"/>
    <w:rsid w:val="003E2886"/>
    <w:rsid w:val="003F6749"/>
    <w:rsid w:val="004130E8"/>
    <w:rsid w:val="00422AD3"/>
    <w:rsid w:val="00444149"/>
    <w:rsid w:val="00502907"/>
    <w:rsid w:val="005123D1"/>
    <w:rsid w:val="00532C91"/>
    <w:rsid w:val="00576001"/>
    <w:rsid w:val="00641508"/>
    <w:rsid w:val="006673F3"/>
    <w:rsid w:val="00695F84"/>
    <w:rsid w:val="006D6C14"/>
    <w:rsid w:val="006E596D"/>
    <w:rsid w:val="007402A1"/>
    <w:rsid w:val="00762F00"/>
    <w:rsid w:val="00836B90"/>
    <w:rsid w:val="008373D8"/>
    <w:rsid w:val="00837830"/>
    <w:rsid w:val="00846B00"/>
    <w:rsid w:val="008E1490"/>
    <w:rsid w:val="009065DF"/>
    <w:rsid w:val="00927BE0"/>
    <w:rsid w:val="00936F0F"/>
    <w:rsid w:val="00941F16"/>
    <w:rsid w:val="00950738"/>
    <w:rsid w:val="009E6010"/>
    <w:rsid w:val="009F304F"/>
    <w:rsid w:val="00A23790"/>
    <w:rsid w:val="00A325D8"/>
    <w:rsid w:val="00A7295B"/>
    <w:rsid w:val="00A8600A"/>
    <w:rsid w:val="00A970BB"/>
    <w:rsid w:val="00AA51C2"/>
    <w:rsid w:val="00AE61B0"/>
    <w:rsid w:val="00B1059B"/>
    <w:rsid w:val="00B42BCA"/>
    <w:rsid w:val="00BA09B2"/>
    <w:rsid w:val="00BF2319"/>
    <w:rsid w:val="00C23954"/>
    <w:rsid w:val="00C738CE"/>
    <w:rsid w:val="00CD4E3F"/>
    <w:rsid w:val="00CF74C6"/>
    <w:rsid w:val="00D33624"/>
    <w:rsid w:val="00D768F8"/>
    <w:rsid w:val="00D77004"/>
    <w:rsid w:val="00D861CE"/>
    <w:rsid w:val="00DC32DB"/>
    <w:rsid w:val="00DE33E1"/>
    <w:rsid w:val="00E25309"/>
    <w:rsid w:val="00E91837"/>
    <w:rsid w:val="00EC5DCA"/>
    <w:rsid w:val="00ED0A99"/>
    <w:rsid w:val="00EE6109"/>
    <w:rsid w:val="00F06516"/>
    <w:rsid w:val="00F2711E"/>
    <w:rsid w:val="00F52C8D"/>
    <w:rsid w:val="00FD3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073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295939"/>
    <w:pPr>
      <w:ind w:leftChars="2500" w:left="100"/>
    </w:pPr>
  </w:style>
  <w:style w:type="paragraph" w:styleId="a4">
    <w:name w:val="header"/>
    <w:basedOn w:val="a"/>
    <w:rsid w:val="00ED0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ED0A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1848</Words>
  <Characters>10537</Characters>
  <Application>Microsoft Office Word</Application>
  <DocSecurity>0</DocSecurity>
  <Lines>87</Lines>
  <Paragraphs>24</Paragraphs>
  <ScaleCrop>false</ScaleCrop>
  <Company>信念技术论坛</Company>
  <LinksUpToDate>false</LinksUpToDate>
  <CharactersWithSpaces>12361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济职教办 [2015]13号</dc:title>
  <dc:creator>User</dc:creator>
  <cp:lastModifiedBy>lenovo</cp:lastModifiedBy>
  <cp:revision>2</cp:revision>
  <cp:lastPrinted>2017-10-13T05:38:00Z</cp:lastPrinted>
  <dcterms:created xsi:type="dcterms:W3CDTF">2017-10-20T03:27:00Z</dcterms:created>
  <dcterms:modified xsi:type="dcterms:W3CDTF">2017-10-20T03:27:00Z</dcterms:modified>
</cp:coreProperties>
</file>