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济宁人社通手机</w:t>
      </w:r>
      <w:r>
        <w:rPr>
          <w:rFonts w:hint="default" w:ascii="宋体" w:hAnsi="宋体" w:eastAsia="宋体" w:cs="宋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APP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下载说明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default" w:ascii="宋体" w:hAnsi="宋体" w:eastAsia="宋体" w:cs="宋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    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</w:rPr>
        <w:t>可通过以下三种方式下载安装济宁人社通手机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APP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    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</w:rPr>
        <w:t>一、扫描二维码安装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/>
        <w:jc w:val="both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  <w:lang w:eastAsia="zh-CN"/>
        </w:rPr>
        <w:drawing>
          <wp:inline distT="0" distB="0" distL="114300" distR="114300">
            <wp:extent cx="2334260" cy="2362835"/>
            <wp:effectExtent l="0" t="0" r="8890" b="18415"/>
            <wp:docPr id="1" name="图片 1" descr="QQ截图20180530163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截图201805301635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34260" cy="2362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   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 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</w:rPr>
        <w:t>二、手机应用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  <w:lang w:eastAsia="zh-CN"/>
        </w:rPr>
        <w:t>商店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</w:rPr>
        <w:t>安装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可通过智能手机应用商店（商城）下载。点开应用商店搜索框，输入“济宁人社通”，完成下载。支持苹果、华为、三星、小米、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360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手机应用等主流品牌手机应用商店下载。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   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 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</w:rPr>
        <w:t>三、利用百度、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  <w:lang w:val="en-US"/>
        </w:rPr>
        <w:t>360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sz w:val="28"/>
          <w:szCs w:val="28"/>
        </w:rPr>
        <w:t>等手机浏览器搜索安装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  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在手机浏览器中输入“济宁人社通”进行搜索，然后下载。</w:t>
      </w:r>
    </w:p>
    <w:p>
      <w:r>
        <w:rPr>
          <w:rFonts w:hint="eastAsia" w:eastAsia="方正仿宋简体"/>
          <w:sz w:val="32"/>
          <w:szCs w:val="32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BC20C9"/>
    <w:rsid w:val="55C103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颜芬</cp:lastModifiedBy>
  <dcterms:modified xsi:type="dcterms:W3CDTF">2018-06-12T01:52:13Z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